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4CE52" w14:textId="77777777" w:rsidR="00873571" w:rsidRPr="0067580F" w:rsidRDefault="00873571" w:rsidP="00873571">
      <w:pPr>
        <w:widowControl w:val="0"/>
        <w:spacing w:line="232" w:lineRule="auto"/>
        <w:ind w:left="710" w:right="639"/>
        <w:jc w:val="center"/>
        <w:rPr>
          <w:rFonts w:ascii="Cambria" w:eastAsia="Cambria" w:hAnsi="Cambria" w:cs="Cambria"/>
          <w:b/>
          <w:color w:val="000000"/>
          <w:sz w:val="40"/>
          <w:szCs w:val="40"/>
        </w:rPr>
      </w:pPr>
      <w:r w:rsidRPr="0067580F">
        <w:rPr>
          <w:rFonts w:ascii="Cambria" w:eastAsia="Cambria" w:hAnsi="Cambria" w:cs="Cambria"/>
          <w:b/>
          <w:color w:val="000000"/>
          <w:sz w:val="40"/>
          <w:szCs w:val="40"/>
        </w:rPr>
        <w:t xml:space="preserve">NOTICE OF CITIZEN PARTICIPATION MEETING </w:t>
      </w:r>
    </w:p>
    <w:p w14:paraId="0FAAE9C0" w14:textId="02963D06" w:rsidR="00873571" w:rsidRPr="0067580F" w:rsidRDefault="00873571" w:rsidP="0067580F">
      <w:pPr>
        <w:widowControl w:val="0"/>
        <w:spacing w:before="296" w:line="240" w:lineRule="auto"/>
        <w:ind w:left="9"/>
        <w:rPr>
          <w:rFonts w:ascii="Calibri" w:eastAsia="Calibri" w:hAnsi="Calibri" w:cs="Calibri"/>
          <w:b/>
          <w:color w:val="000000"/>
          <w:sz w:val="20"/>
          <w:szCs w:val="20"/>
        </w:rPr>
      </w:pPr>
      <w:r w:rsidRPr="0067580F">
        <w:rPr>
          <w:rFonts w:ascii="Calibri" w:eastAsia="Calibri" w:hAnsi="Calibri" w:cs="Calibri"/>
          <w:b/>
          <w:color w:val="000000"/>
          <w:sz w:val="20"/>
          <w:szCs w:val="20"/>
        </w:rPr>
        <w:t>CASE: 2025-CUS-03</w:t>
      </w:r>
      <w:r w:rsidR="0067580F" w:rsidRPr="0067580F">
        <w:rPr>
          <w:rFonts w:ascii="Calibri" w:eastAsia="Calibri" w:hAnsi="Calibri" w:cs="Calibri"/>
          <w:b/>
          <w:color w:val="000000"/>
          <w:sz w:val="20"/>
          <w:szCs w:val="20"/>
        </w:rPr>
        <w:tab/>
      </w:r>
      <w:r w:rsidR="0067580F" w:rsidRPr="0067580F">
        <w:rPr>
          <w:rFonts w:ascii="Calibri" w:eastAsia="Calibri" w:hAnsi="Calibri" w:cs="Calibri"/>
          <w:b/>
          <w:color w:val="000000"/>
          <w:sz w:val="20"/>
          <w:szCs w:val="20"/>
        </w:rPr>
        <w:tab/>
      </w:r>
      <w:r w:rsidR="0067580F" w:rsidRPr="0067580F">
        <w:rPr>
          <w:rFonts w:ascii="Calibri" w:eastAsia="Calibri" w:hAnsi="Calibri" w:cs="Calibri"/>
          <w:b/>
          <w:color w:val="000000"/>
          <w:sz w:val="20"/>
          <w:szCs w:val="20"/>
        </w:rPr>
        <w:tab/>
      </w:r>
      <w:r w:rsidR="0067580F" w:rsidRPr="0067580F">
        <w:rPr>
          <w:rFonts w:ascii="Calibri" w:eastAsia="Calibri" w:hAnsi="Calibri" w:cs="Calibri"/>
          <w:b/>
          <w:color w:val="000000"/>
          <w:sz w:val="20"/>
          <w:szCs w:val="20"/>
        </w:rPr>
        <w:tab/>
      </w:r>
      <w:r w:rsidR="0067580F" w:rsidRPr="0067580F">
        <w:rPr>
          <w:rFonts w:ascii="Calibri" w:eastAsia="Calibri" w:hAnsi="Calibri" w:cs="Calibri"/>
          <w:b/>
          <w:color w:val="000000"/>
          <w:sz w:val="20"/>
          <w:szCs w:val="20"/>
        </w:rPr>
        <w:tab/>
      </w:r>
      <w:r w:rsidR="0067580F" w:rsidRPr="0067580F">
        <w:rPr>
          <w:rFonts w:ascii="Calibri" w:eastAsia="Calibri" w:hAnsi="Calibri" w:cs="Calibri"/>
          <w:b/>
          <w:color w:val="000000"/>
          <w:sz w:val="20"/>
          <w:szCs w:val="20"/>
        </w:rPr>
        <w:tab/>
      </w:r>
      <w:r w:rsidR="0067580F" w:rsidRPr="0067580F">
        <w:rPr>
          <w:rFonts w:ascii="Calibri" w:eastAsia="Calibri" w:hAnsi="Calibri" w:cs="Calibri"/>
          <w:b/>
          <w:color w:val="000000"/>
          <w:sz w:val="20"/>
          <w:szCs w:val="20"/>
        </w:rPr>
        <w:tab/>
      </w:r>
      <w:r w:rsidR="0067580F">
        <w:rPr>
          <w:rFonts w:ascii="Calibri" w:eastAsia="Calibri" w:hAnsi="Calibri" w:cs="Calibri"/>
          <w:b/>
          <w:color w:val="000000"/>
          <w:sz w:val="20"/>
          <w:szCs w:val="20"/>
        </w:rPr>
        <w:tab/>
      </w:r>
      <w:r w:rsidRPr="0067580F">
        <w:rPr>
          <w:rFonts w:ascii="Calibri" w:eastAsia="Calibri" w:hAnsi="Calibri" w:cs="Calibri"/>
          <w:b/>
          <w:color w:val="000000"/>
          <w:sz w:val="20"/>
          <w:szCs w:val="20"/>
        </w:rPr>
        <w:t xml:space="preserve">APPLICANT: Jeremiah Adler </w:t>
      </w:r>
    </w:p>
    <w:p w14:paraId="2AD62379" w14:textId="77777777" w:rsidR="00873571" w:rsidRPr="0067580F" w:rsidRDefault="00873571" w:rsidP="00873571">
      <w:pPr>
        <w:widowControl w:val="0"/>
        <w:spacing w:before="11" w:line="240" w:lineRule="auto"/>
        <w:ind w:left="15"/>
        <w:rPr>
          <w:rFonts w:ascii="Calibri" w:eastAsia="Calibri" w:hAnsi="Calibri" w:cs="Calibri"/>
          <w:b/>
          <w:color w:val="000000"/>
          <w:sz w:val="20"/>
          <w:szCs w:val="20"/>
        </w:rPr>
      </w:pPr>
      <w:r w:rsidRPr="0067580F">
        <w:rPr>
          <w:rFonts w:ascii="Calibri" w:eastAsia="Calibri" w:hAnsi="Calibri" w:cs="Calibri"/>
          <w:b/>
          <w:color w:val="000000"/>
          <w:sz w:val="20"/>
          <w:szCs w:val="20"/>
        </w:rPr>
        <w:t>PROPERTY ADDRESS: 107A Commercial, Lauderdale By-The-Sea, FL 33308</w:t>
      </w:r>
    </w:p>
    <w:p w14:paraId="741B9FB0" w14:textId="77777777" w:rsidR="00873571" w:rsidRPr="0067580F" w:rsidRDefault="00873571" w:rsidP="00873571">
      <w:pPr>
        <w:rPr>
          <w:rFonts w:ascii="Aptos Display" w:eastAsia="Times New Roman" w:hAnsi="Aptos Display" w:cs="Aptos Display"/>
          <w:b/>
          <w:color w:val="000000"/>
          <w:sz w:val="20"/>
          <w:szCs w:val="20"/>
        </w:rPr>
      </w:pPr>
      <w:r w:rsidRPr="0067580F">
        <w:rPr>
          <w:rFonts w:ascii="Calibri" w:eastAsia="Calibri" w:hAnsi="Calibri" w:cs="Calibri"/>
          <w:b/>
          <w:color w:val="000000"/>
          <w:sz w:val="20"/>
          <w:szCs w:val="20"/>
        </w:rPr>
        <w:t xml:space="preserve">LEGAL DESCRIPTION: </w:t>
      </w:r>
      <w:r w:rsidRPr="0067580F">
        <w:rPr>
          <w:rFonts w:ascii="Calibri" w:eastAsia="Times New Roman" w:hAnsi="Calibri" w:cs="Calibri"/>
          <w:b/>
          <w:color w:val="000000"/>
          <w:sz w:val="20"/>
          <w:szCs w:val="20"/>
        </w:rPr>
        <w:t>LAUDERDALE BY THE SEA 6-2 B LOT 5 E 6 FT,6 BLK 13</w:t>
      </w:r>
    </w:p>
    <w:p w14:paraId="62CA0EC2" w14:textId="77777777" w:rsidR="00873571" w:rsidRPr="0067580F" w:rsidRDefault="00873571" w:rsidP="00873571">
      <w:pPr>
        <w:rPr>
          <w:rFonts w:eastAsia="Times New Roman"/>
          <w:b/>
          <w:color w:val="000000"/>
        </w:rPr>
      </w:pPr>
    </w:p>
    <w:p w14:paraId="7CA51100" w14:textId="77777777" w:rsidR="00873571" w:rsidRPr="0067580F" w:rsidRDefault="00873571" w:rsidP="00873571">
      <w:pPr>
        <w:widowControl w:val="0"/>
        <w:tabs>
          <w:tab w:val="left" w:pos="1530"/>
        </w:tabs>
        <w:spacing w:before="8" w:line="242" w:lineRule="auto"/>
        <w:ind w:right="537" w:firstLine="15"/>
        <w:jc w:val="both"/>
        <w:rPr>
          <w:rFonts w:ascii="Calibri" w:eastAsia="Calibri" w:hAnsi="Calibri" w:cs="Calibri"/>
          <w:b/>
          <w:color w:val="000000"/>
          <w:sz w:val="20"/>
          <w:szCs w:val="20"/>
        </w:rPr>
      </w:pPr>
      <w:r w:rsidRPr="0067580F">
        <w:rPr>
          <w:rFonts w:ascii="Calibri" w:eastAsia="Calibri" w:hAnsi="Calibri" w:cs="Calibri"/>
          <w:b/>
          <w:color w:val="000000"/>
          <w:sz w:val="20"/>
          <w:szCs w:val="20"/>
        </w:rPr>
        <w:t>REQUEST: Pursuant to Chapter 30, “Unified Land Development Regulations,” Section 30-510(b)(2), “New Mid-Century Modern Style Signs” of the Town’s Code of Ordinances (“Town Code”), the Applicant has requested a Conditional Use Permit (2025-CUS-03) to allow a new Mid-Century Modern style sign in the B-1 Zoning District for the property located at 107 E commercial Blvd.</w:t>
      </w:r>
    </w:p>
    <w:p w14:paraId="638A15BF" w14:textId="77777777" w:rsidR="00873571" w:rsidRPr="0067580F" w:rsidRDefault="00873571" w:rsidP="00873571">
      <w:pPr>
        <w:widowControl w:val="0"/>
        <w:tabs>
          <w:tab w:val="left" w:pos="1530"/>
        </w:tabs>
        <w:spacing w:before="8" w:line="242" w:lineRule="auto"/>
        <w:ind w:right="537" w:firstLine="15"/>
        <w:jc w:val="both"/>
        <w:rPr>
          <w:rFonts w:ascii="Calibri" w:eastAsia="Calibri" w:hAnsi="Calibri" w:cs="Calibri"/>
          <w:color w:val="000000"/>
          <w:sz w:val="20"/>
          <w:szCs w:val="20"/>
        </w:rPr>
      </w:pPr>
    </w:p>
    <w:p w14:paraId="43713E31" w14:textId="77777777" w:rsidR="00873571" w:rsidRPr="0067580F" w:rsidRDefault="00873571" w:rsidP="00873571">
      <w:pPr>
        <w:widowControl w:val="0"/>
        <w:tabs>
          <w:tab w:val="left" w:pos="1530"/>
        </w:tabs>
        <w:spacing w:before="8" w:line="242" w:lineRule="auto"/>
        <w:ind w:right="537" w:firstLine="15"/>
        <w:jc w:val="both"/>
        <w:rPr>
          <w:rFonts w:ascii="Calibri" w:eastAsia="Calibri" w:hAnsi="Calibri" w:cs="Calibri"/>
          <w:color w:val="000000"/>
          <w:sz w:val="20"/>
          <w:szCs w:val="20"/>
        </w:rPr>
      </w:pPr>
      <w:r w:rsidRPr="0067580F">
        <w:rPr>
          <w:rFonts w:ascii="Calibri" w:eastAsia="Calibri" w:hAnsi="Calibri" w:cs="Calibri"/>
          <w:color w:val="000000"/>
          <w:sz w:val="20"/>
          <w:szCs w:val="20"/>
        </w:rPr>
        <w:t xml:space="preserve">Dear Resident, Property Owner, or Interested Party: </w:t>
      </w:r>
    </w:p>
    <w:p w14:paraId="6A6BB6AA" w14:textId="1259FF3C" w:rsidR="00873571" w:rsidRPr="0067580F" w:rsidRDefault="00873571" w:rsidP="00873571">
      <w:pPr>
        <w:widowControl w:val="0"/>
        <w:spacing w:before="280" w:line="242" w:lineRule="auto"/>
        <w:ind w:left="10" w:firstLine="8"/>
        <w:jc w:val="both"/>
        <w:rPr>
          <w:rFonts w:ascii="Calibri" w:eastAsia="Calibri" w:hAnsi="Calibri" w:cs="Calibri"/>
          <w:color w:val="000000"/>
          <w:sz w:val="20"/>
          <w:szCs w:val="20"/>
        </w:rPr>
      </w:pPr>
      <w:r w:rsidRPr="0067580F">
        <w:rPr>
          <w:rFonts w:ascii="Calibri" w:eastAsia="Calibri" w:hAnsi="Calibri" w:cs="Calibri"/>
          <w:bCs/>
          <w:color w:val="000000"/>
          <w:sz w:val="20"/>
          <w:szCs w:val="20"/>
        </w:rPr>
        <w:t>Jeremiah Adler (Applicant)</w:t>
      </w:r>
      <w:r w:rsidRPr="0067580F">
        <w:rPr>
          <w:rFonts w:ascii="Calibri" w:eastAsia="Calibri" w:hAnsi="Calibri" w:cs="Calibri"/>
          <w:color w:val="000000"/>
          <w:sz w:val="20"/>
          <w:szCs w:val="20"/>
        </w:rPr>
        <w:t xml:space="preserve"> has filed an application for approval of a Conditional Use for a new sign for the property located at 107 Commercial Blvd, Lauderdale- By-The-Sea, FL 33308. The applicant seeks approval of a Conditional use for a waiver of the requirements of the Town’s zoning regulations for installation of a new sign to </w:t>
      </w:r>
      <w:r w:rsidR="0067580F" w:rsidRPr="0067580F">
        <w:rPr>
          <w:rFonts w:ascii="Calibri" w:eastAsia="Calibri" w:hAnsi="Calibri" w:cs="Calibri"/>
          <w:color w:val="000000"/>
          <w:sz w:val="20"/>
          <w:szCs w:val="20"/>
        </w:rPr>
        <w:t>the</w:t>
      </w:r>
      <w:r w:rsidRPr="0067580F">
        <w:rPr>
          <w:rFonts w:ascii="Calibri" w:eastAsia="Calibri" w:hAnsi="Calibri" w:cs="Calibri"/>
          <w:color w:val="000000"/>
          <w:sz w:val="20"/>
          <w:szCs w:val="20"/>
        </w:rPr>
        <w:t xml:space="preserve"> business’s name, “Burger Vibez”. The applicant is requesting relief from the following code </w:t>
      </w:r>
      <w:proofErr w:type="gramStart"/>
      <w:r w:rsidRPr="0067580F">
        <w:rPr>
          <w:rFonts w:ascii="Calibri" w:eastAsia="Calibri" w:hAnsi="Calibri" w:cs="Calibri"/>
          <w:color w:val="000000"/>
          <w:sz w:val="20"/>
          <w:szCs w:val="20"/>
        </w:rPr>
        <w:t>section;</w:t>
      </w:r>
      <w:proofErr w:type="gramEnd"/>
    </w:p>
    <w:p w14:paraId="414B81EE" w14:textId="2BB27313" w:rsidR="00873571" w:rsidRPr="0067580F" w:rsidRDefault="00873571" w:rsidP="00873571">
      <w:pPr>
        <w:widowControl w:val="0"/>
        <w:spacing w:before="280" w:line="242" w:lineRule="auto"/>
        <w:ind w:left="10" w:firstLine="8"/>
        <w:jc w:val="both"/>
        <w:rPr>
          <w:rFonts w:ascii="Calibri" w:eastAsia="Calibri" w:hAnsi="Calibri" w:cs="Calibri"/>
          <w:color w:val="000000"/>
          <w:sz w:val="20"/>
          <w:szCs w:val="20"/>
        </w:rPr>
      </w:pPr>
    </w:p>
    <w:tbl>
      <w:tblPr>
        <w:tblStyle w:val="TableGrid"/>
        <w:tblW w:w="0" w:type="auto"/>
        <w:tblInd w:w="10" w:type="dxa"/>
        <w:tblLook w:val="04A0" w:firstRow="1" w:lastRow="0" w:firstColumn="1" w:lastColumn="0" w:noHBand="0" w:noVBand="1"/>
      </w:tblPr>
      <w:tblGrid>
        <w:gridCol w:w="3113"/>
        <w:gridCol w:w="3114"/>
        <w:gridCol w:w="3113"/>
      </w:tblGrid>
      <w:tr w:rsidR="00873571" w:rsidRPr="0067580F" w14:paraId="46380233" w14:textId="77777777" w:rsidTr="00C26EA7">
        <w:tc>
          <w:tcPr>
            <w:tcW w:w="3113" w:type="dxa"/>
            <w:tcBorders>
              <w:top w:val="single" w:sz="4" w:space="0" w:color="auto"/>
              <w:left w:val="single" w:sz="4" w:space="0" w:color="auto"/>
              <w:bottom w:val="single" w:sz="4" w:space="0" w:color="auto"/>
              <w:right w:val="single" w:sz="4" w:space="0" w:color="auto"/>
            </w:tcBorders>
            <w:hideMark/>
          </w:tcPr>
          <w:p w14:paraId="08C47011" w14:textId="77777777" w:rsidR="00873571" w:rsidRPr="0067580F" w:rsidRDefault="00873571">
            <w:pPr>
              <w:widowControl w:val="0"/>
              <w:spacing w:before="280" w:line="242" w:lineRule="auto"/>
              <w:jc w:val="both"/>
              <w:rPr>
                <w:rFonts w:ascii="Calibri" w:eastAsia="Calibri" w:hAnsi="Calibri" w:cs="Calibri"/>
                <w:color w:val="000000"/>
                <w:sz w:val="20"/>
                <w:szCs w:val="20"/>
              </w:rPr>
            </w:pPr>
            <w:r w:rsidRPr="0067580F">
              <w:rPr>
                <w:rFonts w:ascii="Calibri" w:eastAsia="Calibri" w:hAnsi="Calibri" w:cs="Calibri"/>
                <w:color w:val="000000"/>
                <w:sz w:val="20"/>
                <w:szCs w:val="20"/>
              </w:rPr>
              <w:t xml:space="preserve">Town Code Section </w:t>
            </w:r>
          </w:p>
        </w:tc>
        <w:tc>
          <w:tcPr>
            <w:tcW w:w="3114" w:type="dxa"/>
            <w:tcBorders>
              <w:top w:val="single" w:sz="4" w:space="0" w:color="auto"/>
              <w:left w:val="single" w:sz="4" w:space="0" w:color="auto"/>
              <w:bottom w:val="single" w:sz="4" w:space="0" w:color="auto"/>
              <w:right w:val="single" w:sz="4" w:space="0" w:color="auto"/>
            </w:tcBorders>
            <w:hideMark/>
          </w:tcPr>
          <w:p w14:paraId="730BDF2A" w14:textId="77777777" w:rsidR="00873571" w:rsidRPr="0067580F" w:rsidRDefault="00873571">
            <w:pPr>
              <w:widowControl w:val="0"/>
              <w:spacing w:before="280" w:line="242" w:lineRule="auto"/>
              <w:jc w:val="both"/>
              <w:rPr>
                <w:rFonts w:ascii="Calibri" w:eastAsia="Calibri" w:hAnsi="Calibri" w:cs="Calibri"/>
                <w:color w:val="000000"/>
                <w:sz w:val="20"/>
                <w:szCs w:val="20"/>
              </w:rPr>
            </w:pPr>
            <w:r w:rsidRPr="0067580F">
              <w:rPr>
                <w:rFonts w:ascii="Calibri" w:eastAsia="Calibri" w:hAnsi="Calibri" w:cs="Calibri"/>
                <w:color w:val="000000"/>
                <w:sz w:val="20"/>
                <w:szCs w:val="20"/>
              </w:rPr>
              <w:t xml:space="preserve">Requirement </w:t>
            </w:r>
          </w:p>
        </w:tc>
        <w:tc>
          <w:tcPr>
            <w:tcW w:w="3113" w:type="dxa"/>
            <w:tcBorders>
              <w:top w:val="single" w:sz="4" w:space="0" w:color="auto"/>
              <w:left w:val="single" w:sz="4" w:space="0" w:color="auto"/>
              <w:bottom w:val="single" w:sz="4" w:space="0" w:color="auto"/>
              <w:right w:val="single" w:sz="4" w:space="0" w:color="auto"/>
            </w:tcBorders>
            <w:hideMark/>
          </w:tcPr>
          <w:p w14:paraId="297D47CB" w14:textId="77777777" w:rsidR="00873571" w:rsidRPr="0067580F" w:rsidRDefault="00873571">
            <w:pPr>
              <w:widowControl w:val="0"/>
              <w:spacing w:before="280" w:line="242" w:lineRule="auto"/>
              <w:jc w:val="both"/>
              <w:rPr>
                <w:rFonts w:ascii="Calibri" w:eastAsia="Calibri" w:hAnsi="Calibri" w:cs="Calibri"/>
                <w:color w:val="000000"/>
                <w:sz w:val="20"/>
                <w:szCs w:val="20"/>
              </w:rPr>
            </w:pPr>
            <w:r w:rsidRPr="0067580F">
              <w:rPr>
                <w:rFonts w:ascii="Calibri" w:eastAsia="Calibri" w:hAnsi="Calibri" w:cs="Calibri"/>
                <w:color w:val="000000"/>
                <w:sz w:val="20"/>
                <w:szCs w:val="20"/>
              </w:rPr>
              <w:t>Relief Sought</w:t>
            </w:r>
          </w:p>
        </w:tc>
      </w:tr>
      <w:tr w:rsidR="00C26EA7" w:rsidRPr="0067580F" w14:paraId="488539E1" w14:textId="77777777" w:rsidTr="00C26EA7">
        <w:tc>
          <w:tcPr>
            <w:tcW w:w="3113" w:type="dxa"/>
            <w:tcBorders>
              <w:top w:val="single" w:sz="4" w:space="0" w:color="auto"/>
              <w:left w:val="single" w:sz="4" w:space="0" w:color="auto"/>
              <w:bottom w:val="single" w:sz="4" w:space="0" w:color="auto"/>
              <w:right w:val="single" w:sz="4" w:space="0" w:color="auto"/>
            </w:tcBorders>
          </w:tcPr>
          <w:p w14:paraId="695969F6" w14:textId="0FC30452" w:rsidR="00C26EA7" w:rsidRPr="0067580F" w:rsidRDefault="002E3D9B">
            <w:pPr>
              <w:widowControl w:val="0"/>
              <w:spacing w:before="280" w:line="242" w:lineRule="auto"/>
              <w:jc w:val="both"/>
              <w:rPr>
                <w:rFonts w:ascii="Calibri" w:eastAsia="Calibri" w:hAnsi="Calibri" w:cs="Calibri"/>
                <w:color w:val="000000"/>
                <w:sz w:val="20"/>
                <w:szCs w:val="20"/>
              </w:rPr>
            </w:pPr>
            <w:r w:rsidRPr="0067580F">
              <w:rPr>
                <w:rFonts w:ascii="Calibri" w:eastAsia="Calibri" w:hAnsi="Calibri" w:cs="Calibri"/>
                <w:color w:val="000000"/>
                <w:sz w:val="20"/>
                <w:szCs w:val="20"/>
              </w:rPr>
              <w:t>Section 30-502(a)(6)(a)</w:t>
            </w:r>
          </w:p>
        </w:tc>
        <w:tc>
          <w:tcPr>
            <w:tcW w:w="3114" w:type="dxa"/>
            <w:tcBorders>
              <w:top w:val="single" w:sz="4" w:space="0" w:color="auto"/>
              <w:left w:val="single" w:sz="4" w:space="0" w:color="auto"/>
              <w:bottom w:val="single" w:sz="4" w:space="0" w:color="auto"/>
              <w:right w:val="single" w:sz="4" w:space="0" w:color="auto"/>
            </w:tcBorders>
          </w:tcPr>
          <w:p w14:paraId="2642DEAE" w14:textId="2F85B60F" w:rsidR="00C26EA7" w:rsidRPr="0067580F" w:rsidRDefault="002E3D9B">
            <w:pPr>
              <w:widowControl w:val="0"/>
              <w:spacing w:before="280" w:line="242" w:lineRule="auto"/>
              <w:jc w:val="both"/>
              <w:rPr>
                <w:rFonts w:ascii="Calibri" w:eastAsia="Calibri" w:hAnsi="Calibri" w:cs="Calibri"/>
                <w:color w:val="000000"/>
                <w:sz w:val="20"/>
                <w:szCs w:val="20"/>
              </w:rPr>
            </w:pPr>
            <w:r w:rsidRPr="0067580F">
              <w:rPr>
                <w:rFonts w:ascii="Calibri" w:eastAsia="Calibri" w:hAnsi="Calibri" w:cs="Calibri"/>
                <w:color w:val="000000"/>
                <w:sz w:val="20"/>
                <w:szCs w:val="20"/>
              </w:rPr>
              <w:t>restrict letters to 12 inches tall or less for businesses located east (does not include businesses facing North Ocean Drive) north ocean drive</w:t>
            </w:r>
          </w:p>
        </w:tc>
        <w:tc>
          <w:tcPr>
            <w:tcW w:w="3113" w:type="dxa"/>
            <w:tcBorders>
              <w:top w:val="single" w:sz="4" w:space="0" w:color="auto"/>
              <w:left w:val="single" w:sz="4" w:space="0" w:color="auto"/>
              <w:bottom w:val="single" w:sz="4" w:space="0" w:color="auto"/>
              <w:right w:val="single" w:sz="4" w:space="0" w:color="auto"/>
            </w:tcBorders>
          </w:tcPr>
          <w:p w14:paraId="6E658AA8" w14:textId="632EB850" w:rsidR="00C26EA7" w:rsidRPr="0067580F" w:rsidRDefault="00A34394">
            <w:pPr>
              <w:widowControl w:val="0"/>
              <w:spacing w:before="280" w:line="242" w:lineRule="auto"/>
              <w:jc w:val="both"/>
              <w:rPr>
                <w:rFonts w:ascii="Calibri" w:eastAsia="Calibri" w:hAnsi="Calibri" w:cs="Calibri"/>
                <w:color w:val="000000"/>
                <w:sz w:val="20"/>
                <w:szCs w:val="20"/>
              </w:rPr>
            </w:pPr>
            <w:r w:rsidRPr="0067580F">
              <w:rPr>
                <w:rFonts w:ascii="Calibri" w:eastAsia="Calibri" w:hAnsi="Calibri" w:cs="Calibri"/>
                <w:color w:val="000000"/>
                <w:sz w:val="20"/>
                <w:szCs w:val="20"/>
              </w:rPr>
              <w:t xml:space="preserve">Letter Size </w:t>
            </w:r>
            <w:r w:rsidR="0060455F" w:rsidRPr="0067580F">
              <w:rPr>
                <w:rFonts w:ascii="Calibri" w:eastAsia="Calibri" w:hAnsi="Calibri" w:cs="Calibri"/>
                <w:color w:val="000000"/>
                <w:sz w:val="20"/>
                <w:szCs w:val="20"/>
              </w:rPr>
              <w:t xml:space="preserve">is </w:t>
            </w:r>
            <w:r w:rsidR="004C6573" w:rsidRPr="0067580F">
              <w:rPr>
                <w:rFonts w:ascii="Calibri" w:eastAsia="Calibri" w:hAnsi="Calibri" w:cs="Calibri"/>
                <w:color w:val="000000"/>
                <w:sz w:val="20"/>
                <w:szCs w:val="20"/>
              </w:rPr>
              <w:t>24” tall</w:t>
            </w:r>
          </w:p>
        </w:tc>
      </w:tr>
    </w:tbl>
    <w:p w14:paraId="7532E5A3" w14:textId="77777777" w:rsidR="00873571" w:rsidRPr="0067580F" w:rsidRDefault="00873571" w:rsidP="00873571">
      <w:pPr>
        <w:widowControl w:val="0"/>
        <w:spacing w:before="280" w:line="242" w:lineRule="auto"/>
        <w:ind w:left="10" w:firstLine="8"/>
        <w:jc w:val="both"/>
        <w:rPr>
          <w:rFonts w:ascii="Calibri" w:eastAsia="Calibri" w:hAnsi="Calibri" w:cs="Calibri"/>
          <w:color w:val="000000"/>
          <w:sz w:val="20"/>
          <w:szCs w:val="20"/>
        </w:rPr>
      </w:pPr>
      <w:r w:rsidRPr="0067580F">
        <w:rPr>
          <w:rFonts w:ascii="Calibri" w:eastAsia="Calibri" w:hAnsi="Calibri" w:cs="Calibri"/>
          <w:color w:val="000000"/>
          <w:sz w:val="20"/>
          <w:szCs w:val="20"/>
        </w:rPr>
        <w:t xml:space="preserve">The Town’s architect, retained to perform architectural review, has confirmed that the Applicant’s request for relief from the Town Code satisfies the criteria for architectural approval. The proposed sign is consistent with the Town’s mid-century design standards for letters and signage. </w:t>
      </w:r>
      <w:proofErr w:type="gramStart"/>
      <w:r w:rsidRPr="0067580F">
        <w:rPr>
          <w:rFonts w:ascii="Calibri" w:eastAsia="Calibri" w:hAnsi="Calibri" w:cs="Calibri"/>
          <w:color w:val="000000"/>
          <w:sz w:val="20"/>
          <w:szCs w:val="20"/>
        </w:rPr>
        <w:t>In order to</w:t>
      </w:r>
      <w:proofErr w:type="gramEnd"/>
      <w:r w:rsidRPr="0067580F">
        <w:rPr>
          <w:rFonts w:ascii="Calibri" w:eastAsia="Calibri" w:hAnsi="Calibri" w:cs="Calibri"/>
          <w:color w:val="000000"/>
          <w:sz w:val="20"/>
          <w:szCs w:val="20"/>
        </w:rPr>
        <w:t xml:space="preserve"> move forward, the request requires submission and approval of a Conditional Use Sign Application, as required under the applicable zoning and land development regulations.</w:t>
      </w:r>
    </w:p>
    <w:p w14:paraId="3CA097AD" w14:textId="10804736" w:rsidR="00873571" w:rsidRPr="0067580F" w:rsidRDefault="00873571" w:rsidP="00873571">
      <w:pPr>
        <w:widowControl w:val="0"/>
        <w:spacing w:before="280" w:line="242" w:lineRule="auto"/>
        <w:ind w:left="10" w:firstLine="8"/>
        <w:jc w:val="both"/>
        <w:rPr>
          <w:rFonts w:ascii="Calibri" w:eastAsia="Calibri" w:hAnsi="Calibri" w:cs="Calibri"/>
          <w:color w:val="000000"/>
          <w:sz w:val="20"/>
          <w:szCs w:val="20"/>
        </w:rPr>
      </w:pPr>
      <w:r w:rsidRPr="0067580F">
        <w:rPr>
          <w:rFonts w:ascii="Calibri" w:eastAsia="Calibri" w:hAnsi="Calibri" w:cs="Calibri"/>
          <w:color w:val="000000"/>
          <w:sz w:val="20"/>
          <w:szCs w:val="20"/>
        </w:rPr>
        <w:t xml:space="preserve">Pursuant to Town Ordinance 2021-11, which amended Chapter 30 “Unified Land </w:t>
      </w:r>
      <w:r w:rsidR="0067580F" w:rsidRPr="0067580F">
        <w:rPr>
          <w:rFonts w:ascii="Calibri" w:eastAsia="Calibri" w:hAnsi="Calibri" w:cs="Calibri"/>
          <w:color w:val="000000"/>
          <w:sz w:val="20"/>
          <w:szCs w:val="20"/>
        </w:rPr>
        <w:t>Development Regulations</w:t>
      </w:r>
      <w:r w:rsidRPr="0067580F">
        <w:rPr>
          <w:rFonts w:ascii="Calibri" w:eastAsia="Calibri" w:hAnsi="Calibri" w:cs="Calibri"/>
          <w:color w:val="000000"/>
          <w:sz w:val="20"/>
          <w:szCs w:val="20"/>
        </w:rPr>
        <w:t xml:space="preserve">,” Article V “Zoning,” to create Section 30-114, “Citizen Participation Required,” the </w:t>
      </w:r>
      <w:r w:rsidR="0067580F" w:rsidRPr="0067580F">
        <w:rPr>
          <w:rFonts w:ascii="Calibri" w:eastAsia="Calibri" w:hAnsi="Calibri" w:cs="Calibri"/>
          <w:color w:val="000000"/>
          <w:sz w:val="20"/>
          <w:szCs w:val="20"/>
        </w:rPr>
        <w:t>applicant is</w:t>
      </w:r>
      <w:r w:rsidRPr="0067580F">
        <w:rPr>
          <w:rFonts w:ascii="Calibri" w:eastAsia="Calibri" w:hAnsi="Calibri" w:cs="Calibri"/>
          <w:color w:val="000000"/>
          <w:sz w:val="20"/>
          <w:szCs w:val="20"/>
        </w:rPr>
        <w:t xml:space="preserve"> required to conduct a minimum of one public meeting with residents, property owners, and </w:t>
      </w:r>
      <w:r w:rsidR="0067580F" w:rsidRPr="0067580F">
        <w:rPr>
          <w:rFonts w:ascii="Calibri" w:eastAsia="Calibri" w:hAnsi="Calibri" w:cs="Calibri"/>
          <w:color w:val="000000"/>
          <w:sz w:val="20"/>
          <w:szCs w:val="20"/>
        </w:rPr>
        <w:t>interested parties</w:t>
      </w:r>
      <w:r w:rsidRPr="0067580F">
        <w:rPr>
          <w:rFonts w:ascii="Calibri" w:eastAsia="Calibri" w:hAnsi="Calibri" w:cs="Calibri"/>
          <w:color w:val="000000"/>
          <w:sz w:val="20"/>
          <w:szCs w:val="20"/>
        </w:rPr>
        <w:t xml:space="preserve"> that may be affected by the proposed application. </w:t>
      </w:r>
    </w:p>
    <w:p w14:paraId="77E78C41" w14:textId="4AA41236" w:rsidR="00873571" w:rsidRPr="0067580F" w:rsidRDefault="00873571" w:rsidP="00873571">
      <w:pPr>
        <w:widowControl w:val="0"/>
        <w:spacing w:before="274" w:line="242" w:lineRule="auto"/>
        <w:ind w:left="9" w:right="1" w:hanging="7"/>
        <w:rPr>
          <w:rFonts w:ascii="Calibri" w:eastAsia="Calibri" w:hAnsi="Calibri" w:cs="Calibri"/>
          <w:color w:val="000000"/>
          <w:sz w:val="20"/>
          <w:szCs w:val="20"/>
        </w:rPr>
      </w:pPr>
      <w:r w:rsidRPr="0067580F">
        <w:rPr>
          <w:rFonts w:ascii="Calibri" w:eastAsia="Calibri" w:hAnsi="Calibri" w:cs="Calibri"/>
          <w:color w:val="000000"/>
          <w:sz w:val="20"/>
          <w:szCs w:val="20"/>
        </w:rPr>
        <w:t xml:space="preserve">Therefore, please allow this correspondence to serve as Notice of a Citizen Participation </w:t>
      </w:r>
      <w:r w:rsidR="0067580F" w:rsidRPr="0067580F">
        <w:rPr>
          <w:rFonts w:ascii="Calibri" w:eastAsia="Calibri" w:hAnsi="Calibri" w:cs="Calibri"/>
          <w:color w:val="000000"/>
          <w:sz w:val="20"/>
          <w:szCs w:val="20"/>
        </w:rPr>
        <w:t>Meeting scheduled</w:t>
      </w:r>
      <w:r w:rsidRPr="0067580F">
        <w:rPr>
          <w:rFonts w:ascii="Calibri" w:eastAsia="Calibri" w:hAnsi="Calibri" w:cs="Calibri"/>
          <w:color w:val="000000"/>
          <w:sz w:val="20"/>
          <w:szCs w:val="20"/>
        </w:rPr>
        <w:t xml:space="preserve"> for the following date, time, and location: </w:t>
      </w:r>
    </w:p>
    <w:p w14:paraId="03F061D1" w14:textId="77777777" w:rsidR="00F00CEB" w:rsidRPr="0067580F" w:rsidRDefault="00F00CEB" w:rsidP="00873571">
      <w:pPr>
        <w:widowControl w:val="0"/>
        <w:spacing w:before="276" w:line="240" w:lineRule="auto"/>
        <w:jc w:val="center"/>
        <w:rPr>
          <w:rFonts w:ascii="Calibri" w:eastAsia="Calibri" w:hAnsi="Calibri" w:cs="Calibri"/>
          <w:b/>
          <w:color w:val="000000"/>
          <w:sz w:val="20"/>
          <w:szCs w:val="20"/>
        </w:rPr>
      </w:pPr>
    </w:p>
    <w:p w14:paraId="08FC939A" w14:textId="63EFDCA4" w:rsidR="00873571" w:rsidRPr="0067580F" w:rsidRDefault="00873571" w:rsidP="00873571">
      <w:pPr>
        <w:widowControl w:val="0"/>
        <w:spacing w:before="276" w:line="240" w:lineRule="auto"/>
        <w:jc w:val="center"/>
        <w:rPr>
          <w:rFonts w:ascii="Calibri" w:eastAsia="Calibri" w:hAnsi="Calibri" w:cs="Calibri"/>
          <w:b/>
          <w:color w:val="000000"/>
          <w:sz w:val="20"/>
          <w:szCs w:val="20"/>
        </w:rPr>
      </w:pPr>
      <w:r w:rsidRPr="0067580F">
        <w:rPr>
          <w:rFonts w:ascii="Calibri" w:eastAsia="Calibri" w:hAnsi="Calibri" w:cs="Calibri"/>
          <w:b/>
          <w:color w:val="000000"/>
          <w:sz w:val="20"/>
          <w:szCs w:val="20"/>
        </w:rPr>
        <w:t>10/15/2025</w:t>
      </w:r>
    </w:p>
    <w:p w14:paraId="5CB72355" w14:textId="73ACD46F" w:rsidR="00873571" w:rsidRPr="0067580F" w:rsidRDefault="00873571" w:rsidP="00873571">
      <w:pPr>
        <w:widowControl w:val="0"/>
        <w:spacing w:before="11" w:line="240" w:lineRule="auto"/>
        <w:jc w:val="center"/>
        <w:rPr>
          <w:rFonts w:ascii="Calibri" w:eastAsia="Calibri" w:hAnsi="Calibri" w:cs="Calibri"/>
          <w:b/>
          <w:color w:val="000000"/>
          <w:sz w:val="20"/>
          <w:szCs w:val="20"/>
        </w:rPr>
      </w:pPr>
      <w:r w:rsidRPr="0067580F">
        <w:rPr>
          <w:rFonts w:ascii="Calibri" w:eastAsia="Calibri" w:hAnsi="Calibri" w:cs="Calibri"/>
          <w:b/>
          <w:color w:val="000000"/>
          <w:sz w:val="20"/>
          <w:szCs w:val="20"/>
        </w:rPr>
        <w:t xml:space="preserve">6:00 pm </w:t>
      </w:r>
      <w:r w:rsidR="00D24A35">
        <w:rPr>
          <w:rFonts w:ascii="Calibri" w:eastAsia="Calibri" w:hAnsi="Calibri" w:cs="Calibri"/>
          <w:b/>
          <w:color w:val="000000"/>
          <w:sz w:val="20"/>
          <w:szCs w:val="20"/>
        </w:rPr>
        <w:t>20</w:t>
      </w:r>
    </w:p>
    <w:p w14:paraId="78D34A0B" w14:textId="77777777" w:rsidR="00873571" w:rsidRPr="0067580F" w:rsidRDefault="00873571" w:rsidP="00873571">
      <w:pPr>
        <w:widowControl w:val="0"/>
        <w:spacing w:before="11" w:line="240" w:lineRule="auto"/>
        <w:jc w:val="center"/>
        <w:rPr>
          <w:rFonts w:ascii="Calibri" w:eastAsia="Calibri" w:hAnsi="Calibri" w:cs="Calibri"/>
          <w:b/>
          <w:color w:val="000000"/>
          <w:sz w:val="20"/>
          <w:szCs w:val="20"/>
        </w:rPr>
      </w:pPr>
      <w:r w:rsidRPr="0067580F">
        <w:rPr>
          <w:rFonts w:ascii="Calibri" w:eastAsia="Calibri" w:hAnsi="Calibri" w:cs="Calibri"/>
          <w:b/>
          <w:color w:val="000000"/>
          <w:sz w:val="20"/>
          <w:szCs w:val="20"/>
        </w:rPr>
        <w:t xml:space="preserve">JARVIS HALL </w:t>
      </w:r>
    </w:p>
    <w:p w14:paraId="5CCC83DA" w14:textId="77777777" w:rsidR="00873571" w:rsidRPr="0067580F" w:rsidRDefault="00873571" w:rsidP="00873571">
      <w:pPr>
        <w:widowControl w:val="0"/>
        <w:spacing w:before="11" w:line="240" w:lineRule="auto"/>
        <w:jc w:val="center"/>
        <w:rPr>
          <w:rFonts w:ascii="Calibri" w:eastAsia="Calibri" w:hAnsi="Calibri" w:cs="Calibri"/>
          <w:b/>
          <w:color w:val="000000"/>
          <w:sz w:val="20"/>
          <w:szCs w:val="20"/>
        </w:rPr>
      </w:pPr>
      <w:r w:rsidRPr="0067580F">
        <w:rPr>
          <w:rFonts w:ascii="Calibri" w:eastAsia="Calibri" w:hAnsi="Calibri" w:cs="Calibri"/>
          <w:b/>
          <w:color w:val="000000"/>
          <w:sz w:val="20"/>
          <w:szCs w:val="20"/>
        </w:rPr>
        <w:t xml:space="preserve">4505 N. OCEAN DRIVE </w:t>
      </w:r>
    </w:p>
    <w:p w14:paraId="2CEB25C7" w14:textId="77777777" w:rsidR="00873571" w:rsidRPr="0067580F" w:rsidRDefault="00873571" w:rsidP="00873571">
      <w:pPr>
        <w:widowControl w:val="0"/>
        <w:spacing w:before="11" w:line="240" w:lineRule="auto"/>
        <w:jc w:val="center"/>
        <w:rPr>
          <w:rFonts w:ascii="Calibri" w:eastAsia="Calibri" w:hAnsi="Calibri" w:cs="Calibri"/>
          <w:b/>
          <w:color w:val="000000"/>
          <w:sz w:val="20"/>
          <w:szCs w:val="20"/>
        </w:rPr>
      </w:pPr>
      <w:r w:rsidRPr="0067580F">
        <w:rPr>
          <w:rFonts w:ascii="Calibri" w:eastAsia="Calibri" w:hAnsi="Calibri" w:cs="Calibri"/>
          <w:b/>
          <w:color w:val="000000"/>
          <w:sz w:val="20"/>
          <w:szCs w:val="20"/>
        </w:rPr>
        <w:t xml:space="preserve">LAUDERDALE-BY-THE-SEA, FLORIDA 33308 </w:t>
      </w:r>
    </w:p>
    <w:p w14:paraId="54150621" w14:textId="77777777" w:rsidR="00873571" w:rsidRPr="0067580F" w:rsidRDefault="00873571" w:rsidP="00873571">
      <w:pPr>
        <w:widowControl w:val="0"/>
        <w:spacing w:before="279" w:line="240" w:lineRule="auto"/>
        <w:ind w:left="17" w:hanging="12"/>
        <w:rPr>
          <w:rFonts w:ascii="Calibri" w:eastAsia="Calibri" w:hAnsi="Calibri" w:cs="Calibri"/>
          <w:color w:val="000000"/>
          <w:sz w:val="20"/>
          <w:szCs w:val="20"/>
        </w:rPr>
      </w:pPr>
      <w:r w:rsidRPr="0067580F">
        <w:rPr>
          <w:rFonts w:ascii="Calibri" w:eastAsia="Calibri" w:hAnsi="Calibri" w:cs="Calibri"/>
          <w:color w:val="000000"/>
          <w:sz w:val="20"/>
          <w:szCs w:val="20"/>
        </w:rPr>
        <w:t xml:space="preserve">Any interested parties are encouraged to attend this meeting to discuss the proposed application, actively participate in the Town’s development procedures and provide public comments. </w:t>
      </w:r>
    </w:p>
    <w:p w14:paraId="4598FABA" w14:textId="77777777" w:rsidR="00873571" w:rsidRPr="0067580F" w:rsidRDefault="00873571" w:rsidP="00873571">
      <w:pPr>
        <w:rPr>
          <w:sz w:val="20"/>
          <w:szCs w:val="20"/>
        </w:rPr>
      </w:pPr>
    </w:p>
    <w:p w14:paraId="622E5D29" w14:textId="77777777" w:rsidR="00343FE8" w:rsidRPr="00873571" w:rsidRDefault="00343FE8" w:rsidP="00873571"/>
    <w:sectPr w:rsidR="00343FE8" w:rsidRPr="00873571" w:rsidSect="0067580F">
      <w:pgSz w:w="12240" w:h="15840"/>
      <w:pgMar w:top="1008" w:right="1080" w:bottom="1008" w:left="108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D56"/>
    <w:rsid w:val="0002084B"/>
    <w:rsid w:val="000353EE"/>
    <w:rsid w:val="00041AF5"/>
    <w:rsid w:val="000759FA"/>
    <w:rsid w:val="000D64B1"/>
    <w:rsid w:val="00163C6F"/>
    <w:rsid w:val="00174A5A"/>
    <w:rsid w:val="001E74DB"/>
    <w:rsid w:val="002131D9"/>
    <w:rsid w:val="00221464"/>
    <w:rsid w:val="002524E1"/>
    <w:rsid w:val="0027110C"/>
    <w:rsid w:val="002E3D9B"/>
    <w:rsid w:val="002F5968"/>
    <w:rsid w:val="0032371D"/>
    <w:rsid w:val="00325D56"/>
    <w:rsid w:val="00336626"/>
    <w:rsid w:val="00343FE8"/>
    <w:rsid w:val="00376055"/>
    <w:rsid w:val="003831B7"/>
    <w:rsid w:val="004B17B5"/>
    <w:rsid w:val="004C6573"/>
    <w:rsid w:val="004F2081"/>
    <w:rsid w:val="00551156"/>
    <w:rsid w:val="005806C0"/>
    <w:rsid w:val="005E4874"/>
    <w:rsid w:val="0060455F"/>
    <w:rsid w:val="006746E6"/>
    <w:rsid w:val="0067580F"/>
    <w:rsid w:val="00677102"/>
    <w:rsid w:val="006863A5"/>
    <w:rsid w:val="00687F83"/>
    <w:rsid w:val="006A3673"/>
    <w:rsid w:val="006B2453"/>
    <w:rsid w:val="006F69F7"/>
    <w:rsid w:val="007A4458"/>
    <w:rsid w:val="007B2CFC"/>
    <w:rsid w:val="007B31B7"/>
    <w:rsid w:val="007B35CD"/>
    <w:rsid w:val="00807F60"/>
    <w:rsid w:val="00813486"/>
    <w:rsid w:val="00873571"/>
    <w:rsid w:val="008E2038"/>
    <w:rsid w:val="009047A0"/>
    <w:rsid w:val="009C6614"/>
    <w:rsid w:val="009D60EC"/>
    <w:rsid w:val="00A34394"/>
    <w:rsid w:val="00A47EF4"/>
    <w:rsid w:val="00AD1F0A"/>
    <w:rsid w:val="00AD3088"/>
    <w:rsid w:val="00AD51A0"/>
    <w:rsid w:val="00AF0822"/>
    <w:rsid w:val="00B164F3"/>
    <w:rsid w:val="00B76DEE"/>
    <w:rsid w:val="00B8209F"/>
    <w:rsid w:val="00BF23F5"/>
    <w:rsid w:val="00C0514D"/>
    <w:rsid w:val="00C26EA7"/>
    <w:rsid w:val="00C72A46"/>
    <w:rsid w:val="00CA75A9"/>
    <w:rsid w:val="00CB03BA"/>
    <w:rsid w:val="00CB796D"/>
    <w:rsid w:val="00CD4C68"/>
    <w:rsid w:val="00CD6887"/>
    <w:rsid w:val="00D04FA7"/>
    <w:rsid w:val="00D24A35"/>
    <w:rsid w:val="00D65643"/>
    <w:rsid w:val="00D96EE1"/>
    <w:rsid w:val="00DD0CD7"/>
    <w:rsid w:val="00E1486C"/>
    <w:rsid w:val="00E47E52"/>
    <w:rsid w:val="00ED456F"/>
    <w:rsid w:val="00ED722F"/>
    <w:rsid w:val="00F00CEB"/>
    <w:rsid w:val="00F02EF6"/>
    <w:rsid w:val="00F17E79"/>
    <w:rsid w:val="00F42C39"/>
    <w:rsid w:val="00FF6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05035"/>
  <w15:chartTrackingRefBased/>
  <w15:docId w15:val="{83E4558A-8E43-4D1E-B7C2-AE7F8AB18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D56"/>
    <w:pPr>
      <w:spacing w:after="0" w:line="276"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325D5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25D5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25D5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25D5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25D5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25D5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25D5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25D56"/>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25D56"/>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D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5D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5D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5D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5D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5D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D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D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D56"/>
    <w:rPr>
      <w:rFonts w:eastAsiaTheme="majorEastAsia" w:cstheme="majorBidi"/>
      <w:color w:val="272727" w:themeColor="text1" w:themeTint="D8"/>
    </w:rPr>
  </w:style>
  <w:style w:type="paragraph" w:styleId="Title">
    <w:name w:val="Title"/>
    <w:basedOn w:val="Normal"/>
    <w:next w:val="Normal"/>
    <w:link w:val="TitleChar"/>
    <w:uiPriority w:val="10"/>
    <w:qFormat/>
    <w:rsid w:val="00325D5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25D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D5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25D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D56"/>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25D56"/>
    <w:rPr>
      <w:i/>
      <w:iCs/>
      <w:color w:val="404040" w:themeColor="text1" w:themeTint="BF"/>
    </w:rPr>
  </w:style>
  <w:style w:type="paragraph" w:styleId="ListParagraph">
    <w:name w:val="List Paragraph"/>
    <w:basedOn w:val="Normal"/>
    <w:uiPriority w:val="34"/>
    <w:qFormat/>
    <w:rsid w:val="00325D56"/>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325D56"/>
    <w:rPr>
      <w:i/>
      <w:iCs/>
      <w:color w:val="0F4761" w:themeColor="accent1" w:themeShade="BF"/>
    </w:rPr>
  </w:style>
  <w:style w:type="paragraph" w:styleId="IntenseQuote">
    <w:name w:val="Intense Quote"/>
    <w:basedOn w:val="Normal"/>
    <w:next w:val="Normal"/>
    <w:link w:val="IntenseQuoteChar"/>
    <w:uiPriority w:val="30"/>
    <w:qFormat/>
    <w:rsid w:val="00325D5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25D56"/>
    <w:rPr>
      <w:i/>
      <w:iCs/>
      <w:color w:val="0F4761" w:themeColor="accent1" w:themeShade="BF"/>
    </w:rPr>
  </w:style>
  <w:style w:type="character" w:styleId="IntenseReference">
    <w:name w:val="Intense Reference"/>
    <w:basedOn w:val="DefaultParagraphFont"/>
    <w:uiPriority w:val="32"/>
    <w:qFormat/>
    <w:rsid w:val="00325D56"/>
    <w:rPr>
      <w:b/>
      <w:bCs/>
      <w:smallCaps/>
      <w:color w:val="0F4761" w:themeColor="accent1" w:themeShade="BF"/>
      <w:spacing w:val="5"/>
    </w:rPr>
  </w:style>
  <w:style w:type="paragraph" w:styleId="CommentText">
    <w:name w:val="annotation text"/>
    <w:basedOn w:val="Normal"/>
    <w:link w:val="CommentTextChar"/>
    <w:uiPriority w:val="99"/>
    <w:semiHidden/>
    <w:unhideWhenUsed/>
    <w:rsid w:val="00873571"/>
    <w:pPr>
      <w:spacing w:line="240" w:lineRule="auto"/>
    </w:pPr>
    <w:rPr>
      <w:sz w:val="20"/>
      <w:szCs w:val="20"/>
    </w:rPr>
  </w:style>
  <w:style w:type="character" w:customStyle="1" w:styleId="CommentTextChar">
    <w:name w:val="Comment Text Char"/>
    <w:basedOn w:val="DefaultParagraphFont"/>
    <w:link w:val="CommentText"/>
    <w:uiPriority w:val="99"/>
    <w:semiHidden/>
    <w:rsid w:val="00873571"/>
    <w:rPr>
      <w:rFonts w:ascii="Arial" w:eastAsia="Arial" w:hAnsi="Arial" w:cs="Arial"/>
      <w:kern w:val="0"/>
      <w:sz w:val="20"/>
      <w:szCs w:val="20"/>
      <w14:ligatures w14:val="none"/>
    </w:rPr>
  </w:style>
  <w:style w:type="character" w:styleId="CommentReference">
    <w:name w:val="annotation reference"/>
    <w:basedOn w:val="DefaultParagraphFont"/>
    <w:uiPriority w:val="99"/>
    <w:semiHidden/>
    <w:unhideWhenUsed/>
    <w:rsid w:val="00873571"/>
    <w:rPr>
      <w:sz w:val="16"/>
      <w:szCs w:val="16"/>
    </w:rPr>
  </w:style>
  <w:style w:type="table" w:styleId="TableGrid">
    <w:name w:val="Table Grid"/>
    <w:basedOn w:val="TableNormal"/>
    <w:uiPriority w:val="39"/>
    <w:rsid w:val="00873571"/>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2213</Characters>
  <Application>Microsoft Office Word</Application>
  <DocSecurity>4</DocSecurity>
  <Lines>18</Lines>
  <Paragraphs>5</Paragraphs>
  <ScaleCrop>false</ScaleCrop>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Battle</dc:creator>
  <cp:keywords/>
  <dc:description/>
  <cp:lastModifiedBy>Jhanelle Campbell</cp:lastModifiedBy>
  <cp:revision>2</cp:revision>
  <dcterms:created xsi:type="dcterms:W3CDTF">2025-10-03T19:39:00Z</dcterms:created>
  <dcterms:modified xsi:type="dcterms:W3CDTF">2025-10-03T19:39:00Z</dcterms:modified>
</cp:coreProperties>
</file>